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D2" w:rsidRDefault="00C559D2" w:rsidP="00C559D2">
      <w:pPr>
        <w:tabs>
          <w:tab w:val="center" w:pos="4153"/>
        </w:tabs>
        <w:rPr>
          <w:rFonts w:ascii="方正小标宋简体" w:eastAsia="方正小标宋简体" w:hAnsiTheme="minorEastAsia" w:cs="宋体"/>
          <w:color w:val="000000"/>
          <w:kern w:val="0"/>
          <w:sz w:val="24"/>
          <w:szCs w:val="24"/>
        </w:rPr>
      </w:pPr>
      <w:r>
        <w:rPr>
          <w:rFonts w:ascii="方正小标宋简体" w:eastAsia="方正小标宋简体" w:hAnsiTheme="minorEastAsia" w:cs="宋体" w:hint="eastAsia"/>
          <w:color w:val="000000"/>
          <w:kern w:val="0"/>
          <w:sz w:val="24"/>
          <w:szCs w:val="24"/>
        </w:rPr>
        <w:t>附件：浙江树人大学两校区班车时刻表</w:t>
      </w:r>
      <w:r>
        <w:rPr>
          <w:rFonts w:ascii="方正小标宋简体" w:eastAsia="方正小标宋简体" w:hAnsiTheme="minorEastAsia" w:cs="宋体" w:hint="eastAsia"/>
          <w:color w:val="000000"/>
          <w:kern w:val="0"/>
          <w:sz w:val="24"/>
          <w:szCs w:val="24"/>
        </w:rPr>
        <w:tab/>
        <w:t>（更新于2021年9月</w:t>
      </w:r>
      <w:r w:rsidR="0088148A">
        <w:rPr>
          <w:rFonts w:ascii="方正小标宋简体" w:eastAsia="方正小标宋简体" w:hAnsiTheme="minorEastAsia" w:cs="宋体" w:hint="eastAsia"/>
          <w:color w:val="000000"/>
          <w:kern w:val="0"/>
          <w:sz w:val="24"/>
          <w:szCs w:val="24"/>
        </w:rPr>
        <w:t>6</w:t>
      </w:r>
      <w:r>
        <w:rPr>
          <w:rFonts w:ascii="方正小标宋简体" w:eastAsia="方正小标宋简体" w:hAnsiTheme="minorEastAsia" w:cs="宋体" w:hint="eastAsia"/>
          <w:color w:val="000000"/>
          <w:kern w:val="0"/>
          <w:sz w:val="24"/>
          <w:szCs w:val="24"/>
        </w:rPr>
        <w:t>日）</w:t>
      </w:r>
    </w:p>
    <w:p w:rsidR="00C559D2" w:rsidRDefault="00C559D2" w:rsidP="00C559D2">
      <w:pPr>
        <w:spacing w:line="360" w:lineRule="auto"/>
        <w:jc w:val="center"/>
        <w:rPr>
          <w:rFonts w:ascii="方正小标宋简体" w:eastAsia="方正小标宋简体" w:hAnsi="宋体" w:cs="宋体"/>
          <w:b/>
          <w:sz w:val="24"/>
          <w:szCs w:val="24"/>
        </w:rPr>
      </w:pPr>
      <w:r>
        <w:rPr>
          <w:rFonts w:ascii="方正小标宋简体" w:eastAsia="方正小标宋简体" w:hAnsi="宋体" w:cs="宋体" w:hint="eastAsia"/>
          <w:b/>
          <w:sz w:val="24"/>
          <w:szCs w:val="24"/>
        </w:rPr>
        <w:t>周一至周五通勤班车线路运行时刻表</w:t>
      </w:r>
    </w:p>
    <w:tbl>
      <w:tblPr>
        <w:tblW w:w="7956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645"/>
        <w:gridCol w:w="1282"/>
        <w:gridCol w:w="6029"/>
      </w:tblGrid>
      <w:tr w:rsidR="00C559D2" w:rsidTr="00C559D2">
        <w:trPr>
          <w:trHeight w:val="5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线路名称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班车站点</w:t>
            </w:r>
          </w:p>
        </w:tc>
      </w:tr>
      <w:tr w:rsidR="00C559D2" w:rsidTr="00C559D2">
        <w:trPr>
          <w:trHeight w:val="65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一号直达线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spacing w:line="320" w:lineRule="exact"/>
              <w:rPr>
                <w:rFonts w:ascii="方正小标宋简体" w:eastAsia="方正小标宋简体" w:hAnsi="宋体" w:cs="宋体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szCs w:val="21"/>
              </w:rPr>
              <w:t>上午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7：00拱宸桥校区南大门</w:t>
            </w:r>
            <w:r w:rsidR="0088148A">
              <w:rPr>
                <w:rFonts w:ascii="方正小标宋简体" w:eastAsia="方正小标宋简体" w:hAnsi="宋体" w:cs="宋体" w:hint="eastAsia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杨汛桥校区</w:t>
            </w:r>
          </w:p>
          <w:p w:rsidR="00C559D2" w:rsidRDefault="00C559D2">
            <w:pPr>
              <w:spacing w:line="320" w:lineRule="exact"/>
              <w:rPr>
                <w:rFonts w:ascii="方正小标宋简体" w:eastAsia="方正小标宋简体" w:hAnsi="宋体" w:cs="宋体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szCs w:val="21"/>
              </w:rPr>
              <w:t>下午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16：45杨汛桥校区南大门</w:t>
            </w:r>
            <w:r w:rsidR="0088148A">
              <w:rPr>
                <w:rFonts w:ascii="方正小标宋简体" w:eastAsia="方正小标宋简体" w:hAnsi="宋体" w:cs="宋体" w:hint="eastAsia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拱宸桥校区</w:t>
            </w:r>
          </w:p>
        </w:tc>
      </w:tr>
      <w:tr w:rsidR="00C559D2" w:rsidTr="00C559D2">
        <w:trPr>
          <w:trHeight w:val="8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二号城东线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spacing w:line="320" w:lineRule="exact"/>
              <w:rPr>
                <w:rFonts w:ascii="方正小标宋简体" w:eastAsia="方正小标宋简体" w:hAnsi="宋体" w:cs="宋体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szCs w:val="21"/>
              </w:rPr>
              <w:t>上午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6：40</w:t>
            </w:r>
            <w:r w:rsidR="00400683">
              <w:rPr>
                <w:rFonts w:ascii="方正小标宋简体" w:eastAsia="方正小标宋简体" w:hAnsi="宋体" w:cs="宋体" w:hint="eastAsia"/>
                <w:szCs w:val="21"/>
              </w:rPr>
              <w:t>上塘路和永庆路叉口往南公交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站</w:t>
            </w:r>
            <w:r w:rsidR="005A698B">
              <w:rPr>
                <w:rFonts w:ascii="方正小标宋简体" w:eastAsia="方正小标宋简体" w:hAnsi="宋体" w:cs="宋体" w:hint="eastAsia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6：43高家花园公交站——6：58焦家村公交站——7：08庆春门公交站——7：13清江路钱江路口公交站——上钱江三桥——杨汛桥校区</w:t>
            </w:r>
          </w:p>
          <w:p w:rsidR="00C559D2" w:rsidRDefault="00C559D2">
            <w:pPr>
              <w:spacing w:line="320" w:lineRule="exact"/>
              <w:rPr>
                <w:rFonts w:ascii="方正小标宋简体" w:eastAsia="方正小标宋简体" w:hAnsi="宋体" w:cs="宋体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szCs w:val="21"/>
              </w:rPr>
              <w:t>下午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16：45杨汛桥校区南大门——经钱江三桥——</w:t>
            </w:r>
            <w:r w:rsidR="00653A46">
              <w:rPr>
                <w:rFonts w:ascii="方正小标宋简体" w:eastAsia="方正小标宋简体" w:hAnsi="宋体" w:cs="宋体" w:hint="eastAsia"/>
                <w:szCs w:val="21"/>
              </w:rPr>
              <w:t>总管塘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公交站——庆春门公交站——焦家村公交站——高家花园公交站——左岸花园</w:t>
            </w:r>
          </w:p>
        </w:tc>
      </w:tr>
      <w:tr w:rsidR="00C559D2" w:rsidTr="00C559D2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三号城南线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spacing w:line="320" w:lineRule="exact"/>
              <w:rPr>
                <w:rFonts w:ascii="方正小标宋简体" w:eastAsia="方正小标宋简体" w:hAnsi="宋体" w:cs="宋体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szCs w:val="21"/>
              </w:rPr>
              <w:t>上午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6：35朝晖一区南公交站（文晖路上塘路路口）——6：40密渡桥公交站（原邮电医院门口）——6：43武林小广场公交站——6：50联桥公交站（顾家工艺门口）——</w:t>
            </w:r>
            <w:r w:rsidR="0088148A">
              <w:rPr>
                <w:rFonts w:ascii="方正小标宋简体" w:eastAsia="方正小标宋简体" w:hAnsi="宋体" w:cs="宋体" w:hint="eastAsia"/>
                <w:szCs w:val="21"/>
              </w:rPr>
              <w:t>7：00鼓楼</w:t>
            </w:r>
            <w:r w:rsidR="005A698B">
              <w:rPr>
                <w:rFonts w:ascii="方正小标宋简体" w:eastAsia="方正小标宋简体" w:hAnsi="宋体" w:cs="宋体" w:hint="eastAsia"/>
                <w:szCs w:val="21"/>
              </w:rPr>
              <w:t>公交</w:t>
            </w:r>
            <w:r w:rsidR="0088148A">
              <w:rPr>
                <w:rFonts w:ascii="方正小标宋简体" w:eastAsia="方正小标宋简体" w:hAnsi="宋体" w:cs="宋体" w:hint="eastAsia"/>
                <w:szCs w:val="21"/>
              </w:rPr>
              <w:t>站——7：05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复兴路紫花路口公交站——7：</w:t>
            </w:r>
            <w:r w:rsidR="0088148A">
              <w:rPr>
                <w:rFonts w:ascii="方正小标宋简体" w:eastAsia="方正小标宋简体" w:hAnsi="宋体" w:cs="宋体" w:hint="eastAsia"/>
                <w:szCs w:val="21"/>
              </w:rPr>
              <w:t>15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共联村公交站（江南大道江陵路口）——杨汛桥校区</w:t>
            </w:r>
          </w:p>
          <w:p w:rsidR="00C559D2" w:rsidRDefault="00C559D2" w:rsidP="00400683">
            <w:pPr>
              <w:spacing w:line="320" w:lineRule="exact"/>
              <w:rPr>
                <w:rFonts w:ascii="方正小标宋简体" w:eastAsia="方正小标宋简体" w:hAnsi="宋体" w:cs="宋体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szCs w:val="21"/>
              </w:rPr>
              <w:t>下午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16：45杨汛桥校区南大门——共联村公交站——</w:t>
            </w:r>
            <w:r w:rsidR="0088148A">
              <w:rPr>
                <w:rFonts w:ascii="方正小标宋简体" w:eastAsia="方正小标宋简体" w:hAnsi="宋体" w:cs="宋体" w:hint="eastAsia"/>
                <w:szCs w:val="21"/>
              </w:rPr>
              <w:t>望江东路建国南路口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——联桥公交</w:t>
            </w:r>
            <w:r w:rsidR="0088148A">
              <w:rPr>
                <w:rFonts w:ascii="方正小标宋简体" w:eastAsia="方正小标宋简体" w:hAnsi="宋体" w:cs="宋体" w:hint="eastAsia"/>
                <w:szCs w:val="21"/>
              </w:rPr>
              <w:t>站——武林小广场公交站——密渡桥公交站（原邮电医院）——朝晖一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区南公交站（文晖路上塘路路口）</w:t>
            </w:r>
          </w:p>
        </w:tc>
      </w:tr>
      <w:tr w:rsidR="00C559D2" w:rsidTr="00C559D2">
        <w:trPr>
          <w:trHeight w:val="5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rPr>
                <w:rFonts w:ascii="方正小标宋简体" w:eastAsia="方正小标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四号城西线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pStyle w:val="a3"/>
              <w:spacing w:line="320" w:lineRule="exact"/>
              <w:ind w:firstLineChars="0" w:firstLine="0"/>
              <w:rPr>
                <w:rFonts w:ascii="方正小标宋简体" w:eastAsia="方正小标宋简体" w:hAnsi="宋体" w:cs="宋体"/>
                <w:color w:val="000000" w:themeColor="text1"/>
                <w:szCs w:val="21"/>
              </w:rPr>
            </w:pPr>
            <w:r w:rsidRPr="00DC6199">
              <w:rPr>
                <w:rFonts w:ascii="方正小标宋简体" w:eastAsia="方正小标宋简体" w:hAnsi="宋体" w:cs="宋体" w:hint="eastAsia"/>
                <w:b/>
                <w:bCs/>
                <w:color w:val="000000" w:themeColor="text1"/>
                <w:szCs w:val="21"/>
              </w:rPr>
              <w:t>上午</w:t>
            </w:r>
            <w:r>
              <w:rPr>
                <w:rFonts w:ascii="方正小标宋简体" w:eastAsia="方正小标宋简体" w:hAnsi="宋体" w:cs="宋体" w:hint="eastAsia"/>
                <w:bCs/>
                <w:color w:val="000000" w:themeColor="text1"/>
                <w:szCs w:val="21"/>
              </w:rPr>
              <w:t>6：35</w:t>
            </w:r>
            <w:r w:rsidR="00400683">
              <w:rPr>
                <w:rFonts w:ascii="方正小标宋简体" w:eastAsia="方正小标宋简体" w:hAnsi="宋体" w:cs="宋体" w:hint="eastAsia"/>
                <w:bCs/>
                <w:color w:val="000000" w:themeColor="text1"/>
                <w:szCs w:val="21"/>
              </w:rPr>
              <w:t>保亭巷公交</w:t>
            </w:r>
            <w:r w:rsidR="001E1A40">
              <w:rPr>
                <w:rFonts w:ascii="方正小标宋简体" w:eastAsia="方正小标宋简体" w:hAnsi="宋体" w:cs="宋体" w:hint="eastAsia"/>
                <w:bCs/>
                <w:color w:val="000000" w:themeColor="text1"/>
                <w:szCs w:val="21"/>
              </w:rPr>
              <w:t>站</w:t>
            </w:r>
            <w:r w:rsidR="0088148A">
              <w:rPr>
                <w:rFonts w:ascii="方正小标宋简体" w:eastAsia="方正小标宋简体" w:hAnsi="宋体" w:cs="宋体" w:hint="eastAsia"/>
                <w:b/>
                <w:bCs/>
                <w:color w:val="000000" w:themeColor="text1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6：40宋江村公交站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6：</w:t>
            </w:r>
            <w:r w:rsidR="001E1A40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45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古荡新村公交站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6：46</w:t>
            </w:r>
            <w:r w:rsidR="00400683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益乐村公交</w:t>
            </w:r>
            <w:r w:rsidR="001E1A40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站（米兰洲际酒店门口）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6：5</w:t>
            </w:r>
            <w:r w:rsidR="001E1A40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骆家庄公交站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6：5</w:t>
            </w:r>
            <w:r w:rsidR="001E1A40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7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 xml:space="preserve"> 金田花园（古墩路上</w:t>
            </w:r>
            <w:r w:rsidR="001E1A40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东门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）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7：00文三西路西公交站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经紫之隧道上高速直达杨汛桥校区</w:t>
            </w:r>
          </w:p>
          <w:p w:rsidR="00C559D2" w:rsidRDefault="00C559D2" w:rsidP="001E1A40">
            <w:pPr>
              <w:pStyle w:val="a3"/>
              <w:spacing w:line="320" w:lineRule="exact"/>
              <w:ind w:firstLineChars="0" w:firstLine="0"/>
              <w:rPr>
                <w:rFonts w:ascii="方正小标宋简体" w:eastAsia="方正小标宋简体" w:hAnsi="宋体" w:cs="宋体"/>
                <w:color w:val="000000" w:themeColor="text1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 w:themeColor="text1"/>
                <w:szCs w:val="21"/>
              </w:rPr>
              <w:t>下午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16：45杨汛桥校区南大门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文三西路西公交站——骆家庄公交站——金田花园（古墩路上</w:t>
            </w:r>
            <w:r w:rsidR="001E1A40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东门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）——古荡新村公交站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宋江村公交站——</w:t>
            </w:r>
            <w:r w:rsidR="00400683">
              <w:rPr>
                <w:rFonts w:ascii="方正小标宋简体" w:eastAsia="方正小标宋简体" w:hAnsi="宋体" w:cs="宋体" w:hint="eastAsia"/>
                <w:bCs/>
                <w:color w:val="000000" w:themeColor="text1"/>
                <w:szCs w:val="21"/>
              </w:rPr>
              <w:t>保亭巷公交</w:t>
            </w:r>
            <w:r w:rsidR="001E1A40">
              <w:rPr>
                <w:rFonts w:ascii="方正小标宋简体" w:eastAsia="方正小标宋简体" w:hAnsi="宋体" w:cs="宋体" w:hint="eastAsia"/>
                <w:bCs/>
                <w:color w:val="000000" w:themeColor="text1"/>
                <w:szCs w:val="21"/>
              </w:rPr>
              <w:t>站</w:t>
            </w:r>
          </w:p>
        </w:tc>
      </w:tr>
      <w:tr w:rsidR="00C559D2" w:rsidTr="00C559D2">
        <w:trPr>
          <w:trHeight w:val="108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59D2" w:rsidRDefault="001011B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五</w:t>
            </w:r>
            <w:bookmarkStart w:id="0" w:name="_GoBack"/>
            <w:bookmarkEnd w:id="0"/>
            <w:r w:rsidR="00C559D2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号小和山线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spacing w:line="320" w:lineRule="exact"/>
              <w:rPr>
                <w:rFonts w:ascii="方正小标宋简体" w:eastAsia="方正小标宋简体" w:hAnsi="宋体" w:cs="宋体"/>
                <w:color w:val="000000" w:themeColor="text1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color w:val="000000" w:themeColor="text1"/>
                <w:szCs w:val="21"/>
              </w:rPr>
              <w:t>上午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6：30长征职业技术学院门口——6：</w:t>
            </w:r>
            <w:r w:rsidR="001E1A40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38留下派出所正对面马路边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——7：00东山弄</w:t>
            </w:r>
            <w:r w:rsidR="00400683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公交站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——经杭州南收费站上高速直达杨汛桥校区</w:t>
            </w:r>
          </w:p>
          <w:p w:rsidR="00C559D2" w:rsidRDefault="00C559D2" w:rsidP="00400683">
            <w:pPr>
              <w:spacing w:line="320" w:lineRule="exact"/>
              <w:rPr>
                <w:rFonts w:ascii="方正小标宋简体" w:eastAsia="方正小标宋简体" w:hAnsi="宋体" w:cs="宋体"/>
                <w:color w:val="000000" w:themeColor="text1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color w:val="000000" w:themeColor="text1"/>
                <w:szCs w:val="21"/>
              </w:rPr>
              <w:t>下午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16：45杨汛桥校区南大门——东山弄</w:t>
            </w:r>
            <w:r w:rsidR="00400683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公交站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</w:t>
            </w:r>
            <w:r w:rsidR="001E1A40"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留下派出所门口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szCs w:val="21"/>
              </w:rPr>
              <w:t>——长征职业技术学院门口</w:t>
            </w:r>
          </w:p>
        </w:tc>
      </w:tr>
      <w:tr w:rsidR="00C559D2" w:rsidTr="00C559D2">
        <w:trPr>
          <w:trHeight w:val="3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rPr>
                <w:rFonts w:ascii="方正小标宋简体" w:eastAsia="方正小标宋简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color w:val="000000" w:themeColor="text1"/>
                <w:kern w:val="0"/>
                <w:szCs w:val="21"/>
              </w:rPr>
              <w:t>上午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Cs w:val="21"/>
              </w:rPr>
              <w:t>10：20杨汛桥校区南大门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Cs w:val="21"/>
              </w:rPr>
              <w:t>拱宸桥校区</w:t>
            </w:r>
          </w:p>
        </w:tc>
      </w:tr>
      <w:tr w:rsidR="00C559D2" w:rsidTr="00C559D2">
        <w:trPr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rPr>
                <w:rFonts w:ascii="方正小标宋简体" w:eastAsia="方正小标宋简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color w:val="000000" w:themeColor="text1"/>
                <w:kern w:val="0"/>
                <w:szCs w:val="21"/>
              </w:rPr>
              <w:t>中午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Cs w:val="21"/>
              </w:rPr>
              <w:t>12：10拱宸桥校区南大门</w:t>
            </w:r>
            <w:r w:rsidR="0088148A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Cs w:val="21"/>
              </w:rPr>
              <w:t>杨汛桥校区</w:t>
            </w:r>
          </w:p>
        </w:tc>
      </w:tr>
      <w:tr w:rsidR="00C559D2" w:rsidTr="00C559D2">
        <w:trPr>
          <w:trHeight w:val="2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Cs w:val="21"/>
              </w:rPr>
              <w:t>中午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12：20杨汛桥校区</w:t>
            </w:r>
            <w:r w:rsidR="004976D0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一期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食堂门口</w:t>
            </w:r>
            <w:r w:rsidR="0088148A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拱宸桥校区</w:t>
            </w:r>
          </w:p>
        </w:tc>
      </w:tr>
      <w:tr w:rsidR="00C559D2" w:rsidTr="00C559D2">
        <w:trPr>
          <w:trHeight w:val="5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9D2" w:rsidRDefault="00C559D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9D2" w:rsidRDefault="00C559D2">
            <w:pPr>
              <w:spacing w:line="320" w:lineRule="exact"/>
              <w:rPr>
                <w:rFonts w:ascii="方正小标宋简体" w:eastAsia="方正小标宋简体" w:hAnsi="宋体" w:cs="宋体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szCs w:val="21"/>
              </w:rPr>
              <w:t>下午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16：35拱宸桥校区南大门</w:t>
            </w:r>
            <w:r w:rsidR="0088148A">
              <w:rPr>
                <w:rFonts w:ascii="方正小标宋简体" w:eastAsia="方正小标宋简体" w:hAnsi="宋体" w:cs="宋体" w:hint="eastAsia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杨汛桥校区</w:t>
            </w:r>
          </w:p>
          <w:p w:rsidR="00C559D2" w:rsidRDefault="00C559D2">
            <w:pPr>
              <w:spacing w:line="320" w:lineRule="exact"/>
              <w:rPr>
                <w:rFonts w:ascii="方正小标宋简体" w:eastAsia="方正小标宋简体" w:hAnsi="宋体" w:cs="宋体"/>
                <w:b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szCs w:val="21"/>
              </w:rPr>
              <w:t>晚上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20：20杨汛桥校区</w:t>
            </w:r>
            <w:r w:rsidR="004976D0">
              <w:rPr>
                <w:rFonts w:ascii="方正小标宋简体" w:eastAsia="方正小标宋简体" w:hAnsi="宋体" w:cs="宋体" w:hint="eastAsia"/>
                <w:szCs w:val="21"/>
              </w:rPr>
              <w:t>一期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食堂门口、南大门</w:t>
            </w:r>
            <w:r w:rsidR="0088148A">
              <w:rPr>
                <w:rFonts w:ascii="方正小标宋简体" w:eastAsia="方正小标宋简体" w:hAnsi="宋体" w:cs="宋体" w:hint="eastAsia"/>
                <w:szCs w:val="21"/>
              </w:rPr>
              <w:t>——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拱宸</w:t>
            </w:r>
            <w:r w:rsidR="004976D0">
              <w:rPr>
                <w:rFonts w:ascii="方正小标宋简体" w:eastAsia="方正小标宋简体" w:hAnsi="宋体" w:cs="宋体" w:hint="eastAsia"/>
                <w:szCs w:val="21"/>
              </w:rPr>
              <w:t>桥</w:t>
            </w:r>
            <w:r>
              <w:rPr>
                <w:rFonts w:ascii="方正小标宋简体" w:eastAsia="方正小标宋简体" w:hAnsi="宋体" w:cs="宋体" w:hint="eastAsia"/>
                <w:szCs w:val="21"/>
              </w:rPr>
              <w:t>校区</w:t>
            </w:r>
          </w:p>
        </w:tc>
      </w:tr>
    </w:tbl>
    <w:p w:rsidR="00C559D2" w:rsidRDefault="00C559D2" w:rsidP="00C559D2">
      <w:pPr>
        <w:spacing w:line="360" w:lineRule="auto"/>
        <w:jc w:val="center"/>
        <w:rPr>
          <w:rFonts w:ascii="方正小标宋简体" w:eastAsia="方正小标宋简体" w:hAnsi="宋体" w:cs="宋体"/>
          <w:b/>
          <w:sz w:val="24"/>
          <w:szCs w:val="24"/>
        </w:rPr>
      </w:pPr>
    </w:p>
    <w:p w:rsidR="00C559D2" w:rsidRDefault="00C559D2" w:rsidP="00C559D2">
      <w:pPr>
        <w:spacing w:line="360" w:lineRule="auto"/>
        <w:jc w:val="center"/>
        <w:rPr>
          <w:rFonts w:ascii="方正小标宋简体" w:eastAsia="方正小标宋简体" w:hAnsi="宋体" w:cs="宋体"/>
          <w:b/>
          <w:sz w:val="24"/>
          <w:szCs w:val="24"/>
        </w:rPr>
      </w:pPr>
      <w:r>
        <w:rPr>
          <w:rFonts w:ascii="方正小标宋简体" w:eastAsia="方正小标宋简体" w:hAnsi="宋体" w:cs="宋体" w:hint="eastAsia"/>
          <w:b/>
          <w:sz w:val="24"/>
          <w:szCs w:val="24"/>
        </w:rPr>
        <w:t>周六周日班车线路运行时刻表</w:t>
      </w:r>
    </w:p>
    <w:tbl>
      <w:tblPr>
        <w:tblStyle w:val="a4"/>
        <w:tblW w:w="8021" w:type="dxa"/>
        <w:tblInd w:w="309" w:type="dxa"/>
        <w:tblLook w:val="04A0" w:firstRow="1" w:lastRow="0" w:firstColumn="1" w:lastColumn="0" w:noHBand="0" w:noVBand="1"/>
      </w:tblPr>
      <w:tblGrid>
        <w:gridCol w:w="650"/>
        <w:gridCol w:w="1276"/>
        <w:gridCol w:w="6095"/>
      </w:tblGrid>
      <w:tr w:rsidR="00C559D2" w:rsidTr="00C559D2">
        <w:trPr>
          <w:trHeight w:val="528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b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ind w:firstLine="482"/>
              <w:rPr>
                <w:rFonts w:ascii="方正小标宋简体" w:eastAsia="方正小标宋简体" w:hAnsiTheme="minorEastAsia" w:cs="宋体"/>
                <w:b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ind w:firstLine="482"/>
              <w:jc w:val="center"/>
              <w:rPr>
                <w:rFonts w:ascii="方正小标宋简体" w:eastAsia="方正小标宋简体" w:hAnsiTheme="minorEastAsia" w:cs="宋体"/>
                <w:b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b/>
                <w:sz w:val="21"/>
                <w:szCs w:val="21"/>
              </w:rPr>
              <w:t>班车站点</w:t>
            </w:r>
          </w:p>
        </w:tc>
      </w:tr>
      <w:tr w:rsidR="00C559D2" w:rsidTr="00C559D2">
        <w:trPr>
          <w:trHeight w:val="466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 w:rsidP="00400683">
            <w:pPr>
              <w:spacing w:line="360" w:lineRule="auto"/>
              <w:ind w:firstLineChars="200" w:firstLine="420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7:30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ind w:firstLine="480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拱宸桥校区南大门</w:t>
            </w:r>
            <w:r w:rsidR="0088148A"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</w:t>
            </w:r>
          </w:p>
        </w:tc>
      </w:tr>
      <w:tr w:rsidR="00C559D2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 w:rsidP="00400683">
            <w:pPr>
              <w:spacing w:line="360" w:lineRule="auto"/>
              <w:ind w:firstLineChars="200" w:firstLine="420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9:00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ind w:firstLine="480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杨汛桥校区南大门—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拱宸桥校区</w:t>
            </w:r>
          </w:p>
        </w:tc>
      </w:tr>
      <w:tr w:rsidR="00C559D2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 w:rsidP="00400683">
            <w:pPr>
              <w:spacing w:line="360" w:lineRule="auto"/>
              <w:ind w:firstLineChars="150" w:firstLine="315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17:00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 w:rsidP="00400683">
            <w:pPr>
              <w:spacing w:line="360" w:lineRule="auto"/>
              <w:ind w:firstLineChars="200" w:firstLine="420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拱宸桥校区南大门—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</w:t>
            </w:r>
          </w:p>
        </w:tc>
      </w:tr>
      <w:tr w:rsidR="00C559D2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 w:rsidP="00400683">
            <w:pPr>
              <w:spacing w:line="360" w:lineRule="auto"/>
              <w:ind w:firstLineChars="150" w:firstLine="315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18:30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 w:rsidP="00400683">
            <w:pPr>
              <w:spacing w:line="360" w:lineRule="auto"/>
              <w:ind w:firstLineChars="200" w:firstLine="420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—拱宸桥校区</w:t>
            </w:r>
          </w:p>
        </w:tc>
      </w:tr>
    </w:tbl>
    <w:p w:rsidR="00C559D2" w:rsidRDefault="00C559D2" w:rsidP="00C559D2"/>
    <w:p w:rsidR="00C559D2" w:rsidRPr="00C559D2" w:rsidRDefault="00C559D2" w:rsidP="00C559D2">
      <w:pPr>
        <w:spacing w:line="360" w:lineRule="auto"/>
        <w:jc w:val="center"/>
        <w:rPr>
          <w:rFonts w:ascii="方正小标宋简体" w:eastAsia="方正小标宋简体" w:hAnsi="宋体" w:cs="宋体"/>
          <w:b/>
          <w:sz w:val="24"/>
          <w:szCs w:val="24"/>
        </w:rPr>
      </w:pPr>
    </w:p>
    <w:p w:rsidR="00C559D2" w:rsidRPr="00C559D2" w:rsidRDefault="00C559D2" w:rsidP="00C559D2">
      <w:pPr>
        <w:spacing w:line="360" w:lineRule="auto"/>
        <w:jc w:val="center"/>
        <w:rPr>
          <w:rFonts w:ascii="方正小标宋简体" w:eastAsia="方正小标宋简体" w:hAnsi="宋体" w:cs="宋体"/>
          <w:b/>
          <w:sz w:val="24"/>
          <w:szCs w:val="24"/>
        </w:rPr>
      </w:pPr>
      <w:r w:rsidRPr="00C559D2">
        <w:rPr>
          <w:rFonts w:ascii="方正小标宋简体" w:eastAsia="方正小标宋简体" w:hAnsi="宋体" w:cs="宋体"/>
          <w:b/>
          <w:sz w:val="24"/>
          <w:szCs w:val="24"/>
        </w:rPr>
        <w:tab/>
      </w:r>
      <w:r w:rsidRPr="00C559D2">
        <w:rPr>
          <w:rFonts w:ascii="方正小标宋简体" w:eastAsia="方正小标宋简体" w:hAnsi="宋体" w:cs="宋体" w:hint="eastAsia"/>
          <w:b/>
          <w:sz w:val="24"/>
          <w:szCs w:val="24"/>
        </w:rPr>
        <w:t>地铁杨汛桥站接驳班车时刻表</w:t>
      </w:r>
    </w:p>
    <w:tbl>
      <w:tblPr>
        <w:tblStyle w:val="a4"/>
        <w:tblW w:w="8021" w:type="dxa"/>
        <w:tblInd w:w="309" w:type="dxa"/>
        <w:tblLook w:val="04A0" w:firstRow="1" w:lastRow="0" w:firstColumn="1" w:lastColumn="0" w:noHBand="0" w:noVBand="1"/>
      </w:tblPr>
      <w:tblGrid>
        <w:gridCol w:w="650"/>
        <w:gridCol w:w="1276"/>
        <w:gridCol w:w="6095"/>
      </w:tblGrid>
      <w:tr w:rsidR="00C559D2" w:rsidRPr="00400683" w:rsidTr="00C559D2">
        <w:trPr>
          <w:trHeight w:val="372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b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ind w:firstLine="482"/>
              <w:rPr>
                <w:rFonts w:ascii="方正小标宋简体" w:eastAsia="方正小标宋简体" w:hAnsiTheme="minorEastAsia" w:cs="宋体"/>
                <w:b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ind w:firstLine="482"/>
              <w:jc w:val="center"/>
              <w:rPr>
                <w:rFonts w:ascii="方正小标宋简体" w:eastAsia="方正小标宋简体" w:hAnsiTheme="minorEastAsia" w:cs="宋体"/>
                <w:b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b/>
                <w:sz w:val="21"/>
                <w:szCs w:val="21"/>
              </w:rPr>
              <w:t>班车站点</w:t>
            </w:r>
          </w:p>
        </w:tc>
      </w:tr>
      <w:tr w:rsidR="00C559D2" w:rsidRPr="00400683" w:rsidTr="00C559D2">
        <w:trPr>
          <w:trHeight w:val="45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7:40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杨汛桥站——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8:00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杨汛桥校区南大门—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—杨汛桥站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8:15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杨汛桥站——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8:30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kern w:val="2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杨汛桥校区南大门—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—杨汛桥站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9:30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杨汛桥站——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14:30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杨汛桥校区南大门—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—杨汛桥站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14:45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杨汛桥站——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jc w:val="center"/>
              <w:rPr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15:30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杨汛桥校区南大门—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—杨汛桥站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jc w:val="center"/>
              <w:rPr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15:45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杨汛桥站——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jc w:val="center"/>
              <w:rPr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16:00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杨汛桥校区南大门—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—杨汛桥站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jc w:val="center"/>
              <w:rPr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16:15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杨汛桥站——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jc w:val="center"/>
              <w:rPr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16:30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杨汛桥校区南大门—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—杨汛桥站</w:t>
            </w:r>
          </w:p>
        </w:tc>
      </w:tr>
      <w:tr w:rsidR="00C559D2" w:rsidRPr="00400683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jc w:val="center"/>
              <w:rPr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16:45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杨汛桥站——</w:t>
            </w: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</w:t>
            </w:r>
          </w:p>
        </w:tc>
      </w:tr>
      <w:tr w:rsidR="00C559D2" w:rsidTr="00C559D2">
        <w:trPr>
          <w:trHeight w:val="427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jc w:val="center"/>
              <w:rPr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17:15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9D2" w:rsidRPr="00400683" w:rsidRDefault="00C559D2">
            <w:pPr>
              <w:spacing w:line="360" w:lineRule="auto"/>
              <w:jc w:val="center"/>
              <w:rPr>
                <w:rFonts w:ascii="方正小标宋简体" w:eastAsia="方正小标宋简体" w:hAnsiTheme="minorEastAsia" w:cs="宋体"/>
                <w:color w:val="000000"/>
                <w:sz w:val="21"/>
                <w:szCs w:val="21"/>
              </w:rPr>
            </w:pPr>
            <w:r w:rsidRPr="00400683">
              <w:rPr>
                <w:rFonts w:ascii="方正小标宋简体" w:eastAsia="方正小标宋简体" w:hAnsiTheme="minorEastAsia" w:cs="宋体" w:hint="eastAsia"/>
                <w:color w:val="000000"/>
                <w:sz w:val="21"/>
                <w:szCs w:val="21"/>
              </w:rPr>
              <w:t>杨汛桥校区南大门—</w:t>
            </w:r>
            <w:r w:rsidRPr="00400683">
              <w:rPr>
                <w:rFonts w:ascii="方正小标宋简体" w:eastAsia="方正小标宋简体" w:hAnsiTheme="minorEastAsia" w:cs="宋体" w:hint="eastAsia"/>
                <w:sz w:val="21"/>
                <w:szCs w:val="21"/>
              </w:rPr>
              <w:t>—杨汛桥站</w:t>
            </w:r>
          </w:p>
        </w:tc>
      </w:tr>
    </w:tbl>
    <w:p w:rsidR="00C559D2" w:rsidRDefault="00C559D2" w:rsidP="00C559D2">
      <w:pPr>
        <w:ind w:firstLineChars="200" w:firstLine="420"/>
      </w:pPr>
    </w:p>
    <w:p w:rsidR="00D94A49" w:rsidRPr="00C559D2" w:rsidRDefault="00D94A49"/>
    <w:sectPr w:rsidR="00D94A49" w:rsidRPr="00C5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2D" w:rsidRDefault="002D052D" w:rsidP="004976D0">
      <w:r>
        <w:separator/>
      </w:r>
    </w:p>
  </w:endnote>
  <w:endnote w:type="continuationSeparator" w:id="0">
    <w:p w:rsidR="002D052D" w:rsidRDefault="002D052D" w:rsidP="004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2D" w:rsidRDefault="002D052D" w:rsidP="004976D0">
      <w:r>
        <w:separator/>
      </w:r>
    </w:p>
  </w:footnote>
  <w:footnote w:type="continuationSeparator" w:id="0">
    <w:p w:rsidR="002D052D" w:rsidRDefault="002D052D" w:rsidP="0049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23"/>
    <w:rsid w:val="0002615C"/>
    <w:rsid w:val="001011BE"/>
    <w:rsid w:val="001D31BB"/>
    <w:rsid w:val="001E1A40"/>
    <w:rsid w:val="002D052D"/>
    <w:rsid w:val="00400683"/>
    <w:rsid w:val="004976D0"/>
    <w:rsid w:val="005A698B"/>
    <w:rsid w:val="00653A46"/>
    <w:rsid w:val="0088148A"/>
    <w:rsid w:val="00C559D2"/>
    <w:rsid w:val="00D94A49"/>
    <w:rsid w:val="00DC6199"/>
    <w:rsid w:val="00E63F25"/>
    <w:rsid w:val="00EA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84558-59EC-409A-A21E-4756658F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D2"/>
    <w:pPr>
      <w:ind w:firstLineChars="200" w:firstLine="420"/>
    </w:pPr>
  </w:style>
  <w:style w:type="table" w:styleId="a4">
    <w:name w:val="Table Grid"/>
    <w:basedOn w:val="a1"/>
    <w:uiPriority w:val="59"/>
    <w:rsid w:val="00C559D2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9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6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7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GY</cp:lastModifiedBy>
  <cp:revision>10</cp:revision>
  <dcterms:created xsi:type="dcterms:W3CDTF">2021-08-29T09:06:00Z</dcterms:created>
  <dcterms:modified xsi:type="dcterms:W3CDTF">2021-09-01T01:28:00Z</dcterms:modified>
</cp:coreProperties>
</file>